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5" w:rsidRDefault="00CB52F5" w:rsidP="00CB52F5">
      <w:pPr>
        <w:pStyle w:val="1"/>
        <w:jc w:val="center"/>
      </w:pPr>
      <w:r>
        <w:t>Карта оценки качества развивающей предметно-пространственной среды</w:t>
      </w:r>
    </w:p>
    <w:p w:rsidR="00CB52F5" w:rsidRDefault="00CB52F5" w:rsidP="00CB52F5">
      <w:pPr>
        <w:pStyle w:val="1"/>
        <w:jc w:val="center"/>
      </w:pPr>
      <w:r>
        <w:t xml:space="preserve">«__01__»_сентября </w:t>
      </w:r>
      <w:r>
        <w:tab/>
        <w:t xml:space="preserve"> 2023 г</w:t>
      </w:r>
    </w:p>
    <w:p w:rsidR="00CB52F5" w:rsidRPr="00001EEC" w:rsidRDefault="00CB52F5" w:rsidP="00CB52F5">
      <w:pPr>
        <w:jc w:val="both"/>
        <w:rPr>
          <w:rFonts w:ascii="Times New Roman" w:hAnsi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221"/>
        <w:gridCol w:w="2410"/>
        <w:gridCol w:w="2268"/>
      </w:tblGrid>
      <w:tr w:rsidR="00CB52F5" w:rsidRPr="00001EEC" w:rsidTr="00560297">
        <w:tc>
          <w:tcPr>
            <w:tcW w:w="2802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CB52F5" w:rsidRPr="00001EEC" w:rsidTr="00560297">
        <w:trPr>
          <w:trHeight w:val="196"/>
        </w:trPr>
        <w:tc>
          <w:tcPr>
            <w:tcW w:w="15701" w:type="dxa"/>
            <w:gridSpan w:val="4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Развивающая предметно-пространственная среда</w:t>
            </w:r>
          </w:p>
        </w:tc>
      </w:tr>
      <w:tr w:rsidR="00CB52F5" w:rsidRPr="001830CF" w:rsidTr="00560297">
        <w:trPr>
          <w:trHeight w:val="196"/>
        </w:trPr>
        <w:tc>
          <w:tcPr>
            <w:tcW w:w="2802" w:type="dxa"/>
            <w:vMerge w:val="restart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Насыщенность среды в соответствии с возрастными особенностями детей и содержанием программы</w:t>
            </w:r>
          </w:p>
          <w:p w:rsidR="00CB52F5" w:rsidRPr="00001EEC" w:rsidRDefault="00CB52F5" w:rsidP="0056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</w:rPr>
              <w:t>Оснащена</w:t>
            </w:r>
            <w:proofErr w:type="gramEnd"/>
            <w:r w:rsidRPr="00001EEC">
              <w:rPr>
                <w:rFonts w:ascii="Times New Roman" w:hAnsi="Times New Roman"/>
              </w:rPr>
              <w:t xml:space="preserve"> техническими средствами (м</w:t>
            </w:r>
            <w:r>
              <w:rPr>
                <w:rFonts w:ascii="Times New Roman" w:hAnsi="Times New Roman"/>
              </w:rPr>
              <w:t>агнитофон, интерактивное оборудование</w:t>
            </w:r>
            <w:r w:rsidRPr="00001EEC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384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Центр игры</w:t>
            </w:r>
          </w:p>
        </w:tc>
      </w:tr>
      <w:tr w:rsidR="00CB52F5" w:rsidRPr="001830CF" w:rsidTr="00560297">
        <w:trPr>
          <w:trHeight w:val="125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Материалы:</w:t>
            </w:r>
            <w:r w:rsidRPr="00001EEC">
              <w:rPr>
                <w:rFonts w:ascii="Times New Roman" w:hAnsi="Times New Roman"/>
              </w:rPr>
              <w:t xml:space="preserve"> наличие в среде материалов для сюжетно-ролевой деятельности (разнообразие костюмов, шапочек; накидок); 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</w:rPr>
              <w:t>контейнеры/ ящики  с наборами игрушек (парикмахерская, больница, магазин, мастерская, пожарные, строители и т. д.).</w:t>
            </w:r>
            <w:proofErr w:type="gramEnd"/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в среде картотеки подвижных и малоподвижных игр, наличие игрового оборудования (мячи, кегли, обручи, скакалки и т. д.); атрибуты (шапочки, накидки); наличие карт-схем безопасного поведения во время игр</w:t>
            </w:r>
          </w:p>
        </w:tc>
        <w:tc>
          <w:tcPr>
            <w:tcW w:w="2410" w:type="dxa"/>
            <w:vMerge w:val="restart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811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Материал для моделирования среды: </w:t>
            </w:r>
            <w:r w:rsidRPr="00001EEC">
              <w:rPr>
                <w:rFonts w:ascii="Times New Roman" w:hAnsi="Times New Roman"/>
              </w:rPr>
              <w:t>полифункциональные материалы, позволяющие легко изменить пространство (ёмкость с лоскутами, мелкими и средними, разного цвета и фактуры, крупные куски ткани, коробки…)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2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Пространство:</w:t>
            </w:r>
            <w:r w:rsidRPr="00001EEC">
              <w:rPr>
                <w:rFonts w:ascii="Times New Roman" w:hAnsi="Times New Roman"/>
              </w:rPr>
              <w:t xml:space="preserve"> наличие в среде предметов для игр-драматизаций (куклы «бибабо», пальчиковый театр, настольный театр, ширмы и т. д.).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в среде материалов для игр с макетами (переносные платформы, игровые поля, мелкие игрушки)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67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Следы детской деятельности: </w:t>
            </w:r>
            <w:r w:rsidRPr="00001EEC">
              <w:rPr>
                <w:rFonts w:ascii="Times New Roman" w:hAnsi="Times New Roman"/>
              </w:rPr>
              <w:t>заготовки для ролевых игр, подготовка материала (деньги, рецепты от врача)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предметов для  элементарной  трудовой деятельности (совочки, лопаточки, ведерки, лейки, тряпочки, фартучки, метелочки и т. п.); наличие карт-схем безопасного поведения во время трудовой деятельности; наличие карт-схем соблюдений правил гигиены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Центр конструирования</w:t>
            </w: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Материалы:</w:t>
            </w:r>
            <w:r w:rsidRPr="00001EEC">
              <w:rPr>
                <w:rFonts w:ascii="Times New Roman" w:hAnsi="Times New Roman"/>
              </w:rPr>
              <w:t xml:space="preserve"> наличие разнообразного строительного материала (деревянный конструктор,  ЛЕГО-конструктор, пластмассовый конструктор, металлический и др.); наличие карт-схем безопасного поведения во время </w:t>
            </w:r>
            <w:r w:rsidRPr="00001EEC">
              <w:rPr>
                <w:rFonts w:ascii="Times New Roman" w:hAnsi="Times New Roman"/>
              </w:rPr>
              <w:lastRenderedPageBreak/>
              <w:t>игр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Пространство: </w:t>
            </w:r>
            <w:r w:rsidRPr="00001EEC">
              <w:rPr>
                <w:rFonts w:ascii="Times New Roman" w:hAnsi="Times New Roman"/>
              </w:rPr>
              <w:t>переносные платформы, полочка, коврик для конструирования, моделирования и т. д.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Следы детской деятельности: </w:t>
            </w:r>
            <w:r w:rsidRPr="00001EEC">
              <w:rPr>
                <w:rFonts w:ascii="Times New Roman" w:hAnsi="Times New Roman"/>
              </w:rPr>
              <w:t>конструкции, постройки, модели, строительные объекты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Схемы-провокаторы</w:t>
            </w:r>
            <w:r w:rsidRPr="00001EEC">
              <w:rPr>
                <w:rFonts w:ascii="Times New Roman" w:hAnsi="Times New Roman"/>
              </w:rPr>
              <w:t>: наличие пошаговых  карт-схем для конструирования, инструкции, схемы, образцы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Центр настольно-печатных игр</w:t>
            </w: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Материалы: </w:t>
            </w:r>
            <w:r w:rsidRPr="00001EEC">
              <w:rPr>
                <w:rFonts w:ascii="Times New Roman" w:hAnsi="Times New Roman"/>
              </w:rPr>
              <w:t>наличие в среде настольно-печатных игр (математические, речевые, логические и т. д., мнемотаблицы, инструкции в картинках и т. д.).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Игры на развитие мелкой и крупной моторики; наличие предметов, игр и игрушек с региональной направленностью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Пространство:</w:t>
            </w:r>
            <w:r w:rsidRPr="00001EEC">
              <w:rPr>
                <w:rFonts w:ascii="Times New Roman" w:hAnsi="Times New Roman"/>
              </w:rPr>
              <w:t xml:space="preserve"> стеллажи, полочки столы для самостоятельных игр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Наличие места для игр: </w:t>
            </w:r>
            <w:r w:rsidRPr="00001EEC">
              <w:rPr>
                <w:rFonts w:ascii="Times New Roman" w:hAnsi="Times New Roman"/>
              </w:rPr>
              <w:t>стол, переносная платформа, ковер, планшет и т. д.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Следы детской деятельности.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28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Центр творчества</w:t>
            </w: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  <w:b/>
              </w:rPr>
              <w:t>Материалы:</w:t>
            </w:r>
            <w:r w:rsidRPr="00001EEC">
              <w:rPr>
                <w:rFonts w:ascii="Times New Roman" w:hAnsi="Times New Roman"/>
              </w:rPr>
              <w:t xml:space="preserve"> наличие предметов по изобразительной деятельности (гуашь, акварельные краски, кисти разных размеров, палитры, пластилин, цв. бумага, картон, непроливайки, ножницы, клей, доски для лепки, стеки, альбомы или листы для рисования, раскраски, простые и цветные карандаши, цветные восковые мелки и т. д.) Бросовые и природные  материалы (шишки, ракушки, ватные палочки, диски, баночки и т. д.).</w:t>
            </w:r>
            <w:proofErr w:type="gramEnd"/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Образцы и схемы пошагового рисования и лепки, орнаменты и т. д.</w:t>
            </w:r>
          </w:p>
        </w:tc>
        <w:tc>
          <w:tcPr>
            <w:tcW w:w="2410" w:type="dxa"/>
            <w:vMerge w:val="restart"/>
          </w:tcPr>
          <w:p w:rsidR="00CB52F5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Default="00CB52F5" w:rsidP="00560297">
            <w:pPr>
              <w:rPr>
                <w:rFonts w:ascii="Times New Roman" w:hAnsi="Times New Roman"/>
              </w:rPr>
            </w:pP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71097B" w:rsidTr="00560297">
        <w:trPr>
          <w:trHeight w:val="50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  <w:b/>
              </w:rPr>
              <w:t>Материалы для экспериментирования:</w:t>
            </w:r>
            <w:r w:rsidRPr="00001EEC">
              <w:rPr>
                <w:rFonts w:ascii="Times New Roman" w:hAnsi="Times New Roman"/>
              </w:rPr>
              <w:t xml:space="preserve"> веревочки, мыло, губка, ролики, валики, зубные щетки, ватные палочки и т. д.</w:t>
            </w:r>
            <w:proofErr w:type="gramEnd"/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71097B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  <w:b/>
              </w:rPr>
              <w:t>Пространство:</w:t>
            </w:r>
            <w:r w:rsidRPr="00001EEC">
              <w:rPr>
                <w:rFonts w:ascii="Times New Roman" w:hAnsi="Times New Roman"/>
              </w:rPr>
              <w:t xml:space="preserve"> стеллажи, контейнеры, столы, стулья, мольберты, место для самостоятельного размещения детских работ, фартуки, клеенки, прищепки, магниты</w:t>
            </w:r>
            <w:proofErr w:type="gramEnd"/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Объекты:</w:t>
            </w:r>
            <w:r w:rsidRPr="00001EEC">
              <w:rPr>
                <w:rFonts w:ascii="Times New Roman" w:hAnsi="Times New Roman"/>
              </w:rPr>
              <w:t xml:space="preserve"> орнаменты, схемы, рисунки, альбомы с образцами пошагового рисования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0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Следы детской деятельности:</w:t>
            </w:r>
            <w:r w:rsidRPr="00001EEC">
              <w:rPr>
                <w:rFonts w:ascii="Times New Roman" w:hAnsi="Times New Roman"/>
              </w:rPr>
              <w:t xml:space="preserve"> на стенде, в специально отведенном месте представлены продукты детской деятельности в виде иллюстраций, композиций, поделок, коллажей и т. д.</w:t>
            </w: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0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Культурные практики:</w:t>
            </w:r>
            <w:r w:rsidRPr="00001EEC">
              <w:rPr>
                <w:rFonts w:ascii="Times New Roman" w:hAnsi="Times New Roman"/>
              </w:rPr>
              <w:t xml:space="preserve"> наличие репродукций картин, портреты художников, композиторов, архитекторов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Центр музыки</w:t>
            </w:r>
          </w:p>
        </w:tc>
      </w:tr>
      <w:tr w:rsidR="00CB52F5" w:rsidRPr="0071097B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  <w:b/>
              </w:rPr>
              <w:t>Материалы:</w:t>
            </w:r>
            <w:r w:rsidRPr="00001EEC">
              <w:rPr>
                <w:rFonts w:ascii="Times New Roman" w:hAnsi="Times New Roman"/>
              </w:rPr>
              <w:t xml:space="preserve"> музыкальные инструменты  различных видов (народные, струнные, духовые, клавишные, ударные и т. д.), наушники, магнитофон, атрибуты для инсценировки песен, танцев, тексты песен, ноты, иллюстрации с изображением  танцев, аудио и видео материалы</w:t>
            </w:r>
            <w:proofErr w:type="gramEnd"/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Материалы для экспериментирования:</w:t>
            </w:r>
            <w:r w:rsidRPr="00001EEC">
              <w:rPr>
                <w:rFonts w:ascii="Times New Roman" w:hAnsi="Times New Roman"/>
              </w:rPr>
              <w:t xml:space="preserve"> коробочки, баночки, мешочки,  металлические предметы (для изучения различных звуков), природный и бросовый  материал и т. п. для изобретения музыкальных инструментов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Пространство:</w:t>
            </w:r>
            <w:r w:rsidRPr="00001EEC">
              <w:rPr>
                <w:rFonts w:ascii="Times New Roman" w:hAnsi="Times New Roman"/>
              </w:rPr>
              <w:t xml:space="preserve"> стеллажи, полки, стулья, контейнеры и т. д.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Следы детской деятельности:</w:t>
            </w:r>
            <w:r w:rsidRPr="00001EEC">
              <w:rPr>
                <w:rFonts w:ascii="Times New Roman" w:hAnsi="Times New Roman"/>
              </w:rPr>
              <w:t xml:space="preserve"> место для самостоятельного размещения продуктов детской деятельности в виде иллюстраций, поделок, коллажей,  музыкальных инструментов, рисунки  композиторов, нот и т. д.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Объекты:</w:t>
            </w:r>
            <w:r w:rsidRPr="00001EEC">
              <w:rPr>
                <w:rFonts w:ascii="Times New Roman" w:hAnsi="Times New Roman"/>
              </w:rPr>
              <w:t xml:space="preserve"> схемы, рисунки, дидактические музыкальные игры, иллюстрации с изображением танцев, музыкальный альбом с песнями, ритмические рисунки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Схемы-провокаторы</w:t>
            </w:r>
            <w:r w:rsidRPr="00001EEC">
              <w:rPr>
                <w:rFonts w:ascii="Times New Roman" w:hAnsi="Times New Roman"/>
              </w:rPr>
              <w:t>: пошаговые инструкции и игры («Шагалки», «Бродилки», «Гусек») в картинках и т. д.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463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Культурные практики:</w:t>
            </w:r>
            <w:r w:rsidRPr="00001EEC">
              <w:rPr>
                <w:rFonts w:ascii="Times New Roman" w:hAnsi="Times New Roman"/>
              </w:rPr>
              <w:t xml:space="preserve">  портреты композиторов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449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Центр науки</w:t>
            </w:r>
          </w:p>
        </w:tc>
      </w:tr>
      <w:tr w:rsidR="00CB52F5" w:rsidRPr="0071097B" w:rsidTr="00560297">
        <w:trPr>
          <w:trHeight w:val="88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  <w:b/>
              </w:rPr>
              <w:t>Материалы:</w:t>
            </w:r>
            <w:r w:rsidRPr="00001EEC">
              <w:rPr>
                <w:rFonts w:ascii="Times New Roman" w:hAnsi="Times New Roman"/>
              </w:rPr>
              <w:t xml:space="preserve"> наличие предметов и инструментов  познавательно-исследовательской деятельности (линейки, карандаши, листы бумаги, увеличительные стекла, мензурки, шишки, песок, камни, ракушки, колбы, сосуды, бросовый материал  и др.)</w:t>
            </w:r>
            <w:proofErr w:type="gramEnd"/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Материалы для экспериментирования: </w:t>
            </w:r>
            <w:r w:rsidRPr="00001EEC">
              <w:rPr>
                <w:rFonts w:ascii="Times New Roman" w:hAnsi="Times New Roman"/>
              </w:rPr>
              <w:t>наличие игр и игрушек для игр с песком и водой (тазики, мелкие и крупные игрушки, водоплавающие игрушки, лопаточки и т. д.)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48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Схемы-провокаторы и </w:t>
            </w:r>
            <w:r w:rsidRPr="00001EEC">
              <w:rPr>
                <w:rFonts w:ascii="Times New Roman" w:hAnsi="Times New Roman"/>
              </w:rPr>
              <w:t>пошаговые инструкции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81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Следы детской деятельности:</w:t>
            </w:r>
            <w:r w:rsidRPr="00001EEC">
              <w:rPr>
                <w:rFonts w:ascii="Times New Roman" w:hAnsi="Times New Roman"/>
              </w:rPr>
              <w:t xml:space="preserve"> наличие места для самостоятельного размещения результатов  деятельности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802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Центр физкультуры и здоровья</w:t>
            </w:r>
          </w:p>
        </w:tc>
      </w:tr>
      <w:tr w:rsidR="00CB52F5" w:rsidRPr="001830CF" w:rsidTr="00560297">
        <w:trPr>
          <w:trHeight w:val="1380"/>
        </w:trPr>
        <w:tc>
          <w:tcPr>
            <w:tcW w:w="2802" w:type="dxa"/>
            <w:vMerge w:val="restart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 xml:space="preserve">Материал: </w:t>
            </w:r>
            <w:r w:rsidRPr="00001EEC">
              <w:rPr>
                <w:rFonts w:ascii="Times New Roman" w:hAnsi="Times New Roman"/>
              </w:rPr>
              <w:t>наличие игрового оборудования: мячи, кегли и т. д.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</w:rPr>
              <w:t>Атрибуты: шапочки, накидки, предметы-заместители.</w:t>
            </w:r>
          </w:p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</w:rPr>
              <w:t>Наличие в среде картотеки подвижных и малоподвижных игр, наличие игрового оборудования (мячи, кегли, обручи, скакалки и т. д.); атрибуты (шапочки, накидки); наличие карт-схем безопасного поведения во время игр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2F5" w:rsidRPr="001830CF" w:rsidTr="00560297">
        <w:trPr>
          <w:trHeight w:val="281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Пространство: </w:t>
            </w:r>
            <w:r w:rsidRPr="00001EEC">
              <w:rPr>
                <w:rFonts w:ascii="Times New Roman" w:hAnsi="Times New Roman"/>
              </w:rPr>
              <w:t>наличие места для малоподвижных и подвижных игр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2F5" w:rsidRPr="001830CF" w:rsidTr="00560297">
        <w:trPr>
          <w:trHeight w:val="281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Объекты: </w:t>
            </w:r>
            <w:r w:rsidRPr="00001EEC">
              <w:rPr>
                <w:rFonts w:ascii="Times New Roman" w:hAnsi="Times New Roman"/>
              </w:rPr>
              <w:t>картотека стихов о спорте и ЗОЖ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2F5" w:rsidRPr="001830CF" w:rsidTr="00560297">
        <w:tc>
          <w:tcPr>
            <w:tcW w:w="2802" w:type="dxa"/>
            <w:vMerge w:val="restart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Трансформируемость пространства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 среде присутствует 5 и более пространственных зон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Наличие легких безопасных предметов среды, которые могут быть перенесены ребенком для зонирования пространства  (стулья, ширмы, мягкие модули, столы, игровые уголки, подвижные предметы мебели и т. д.) 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полифункциональных материалов, позволяющих легко изменить пространство (ткани, платки, коробки и т. д.)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79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возможностей для ребенка выделить себе пространство для индивидуальной или парной работы (маленькие коврики, отдельные столики, ширмы)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48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 среде присутствуют материалы, связанные с текущей темой/ событием. После завершения события материалы перемещаются на стеллаж, появляются новые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rPr>
          <w:trHeight w:val="48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места для публикации детских продуктов, легкость смены детских работ. Возможность самостоятельного размещения ребенком своей работы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120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Материалы отражают индивидуальные интересы детей, изменяются со сменой интересов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 w:val="restart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Полифункциональность материалов </w:t>
            </w:r>
          </w:p>
          <w:p w:rsidR="00CB52F5" w:rsidRPr="00001EEC" w:rsidRDefault="00CB52F5" w:rsidP="005602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 д.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848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71097B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01EEC">
              <w:rPr>
                <w:rFonts w:ascii="Times New Roman" w:hAnsi="Times New Roman"/>
              </w:rPr>
              <w:t>Наличие различных пространств (лаборатория, физ. уголок, центр математики, развития речи, книжный уголок, уголок уединения и т. д.)</w:t>
            </w:r>
            <w:proofErr w:type="gramEnd"/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Оформление пространства группы  с участием детей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Оборудованы уголки уединения и уютные зоны отдыха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Место для уединения доступно в течение значительной части дня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 w:val="restart"/>
          </w:tcPr>
          <w:p w:rsidR="00CB52F5" w:rsidRPr="00001EEC" w:rsidRDefault="00CB52F5" w:rsidP="00560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Доступность среды </w:t>
            </w:r>
          </w:p>
          <w:p w:rsidR="00CB52F5" w:rsidRPr="00001EEC" w:rsidRDefault="00CB52F5" w:rsidP="005602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31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Материалы расположены не выше уровня глаз ребенка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31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Открытость стеллажей и полок, прозрачность контейнеров и пособий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31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Полнота и укомплектованность материала, позволяющая ребенку работать без обращения к взрослому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316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Маркировка контейнеров и шкафчиков картинкой, схемой и/ или словом в соответствии с возрастом детей (подготовительная и старшая группа — обязательно маркировка словами, более младшие группы – картинками и ловами)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62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Достаточное пространство для свободного перемещения по группе (мебель не ограничивает пространство, достаточно места для оборудования)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 w:val="restart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Безопасность предметно-пространственной среды </w:t>
            </w: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Отсутствие острых предметов, сломанной мебели, игрушек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Наличие карточек или плакатов с правилами поведения с опасными предметами 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  <w:highlight w:val="yellow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Пространство для игр организовано так, чтобы избежать угроз безопасности (незакрепленный край ковра, острые углы у мебели)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4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Исправность и сохранность материалов и оборудования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4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Среда легко просматривается, педагог видит всех детей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4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Среда психофизиологически безопасна  и соответствует возрасту ребенка: соразмерность игрушек параметрам ребенка (руки, росту и пр.), возможность манипуляции, парной работы рук, координации движений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4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Отсутствует сенсорная агрессия: цвет, свет, мерцание, звук, тактильные ощущения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245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видит и знает, где находится каждый  ребенок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 w:val="restart"/>
          </w:tcPr>
          <w:p w:rsidR="00CB52F5" w:rsidRPr="00001EEC" w:rsidRDefault="00CB52F5" w:rsidP="00560297">
            <w:pPr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Обеспечение познавательного развития ребенка</w:t>
            </w: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познавательной литературы</w:t>
            </w:r>
          </w:p>
        </w:tc>
        <w:tc>
          <w:tcPr>
            <w:tcW w:w="2410" w:type="dxa"/>
          </w:tcPr>
          <w:p w:rsidR="00CB52F5" w:rsidRPr="00001EEC" w:rsidRDefault="00C82380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приборов для опытов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001EEC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природных материалов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игр, способствующих познавательному развитию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  <w:tr w:rsidR="00CB52F5" w:rsidRPr="001830CF" w:rsidTr="00560297">
        <w:trPr>
          <w:trHeight w:val="548"/>
        </w:trPr>
        <w:tc>
          <w:tcPr>
            <w:tcW w:w="2802" w:type="dxa"/>
            <w:vMerge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Наличие схем, образцов, таблиц для пошагового выполнения различных заданий, опытов и т. п.</w:t>
            </w:r>
          </w:p>
        </w:tc>
        <w:tc>
          <w:tcPr>
            <w:tcW w:w="2410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52F5" w:rsidRPr="00001EEC" w:rsidRDefault="00CB52F5" w:rsidP="00560297">
            <w:pPr>
              <w:rPr>
                <w:rFonts w:ascii="Times New Roman" w:hAnsi="Times New Roman"/>
              </w:rPr>
            </w:pPr>
          </w:p>
        </w:tc>
      </w:tr>
    </w:tbl>
    <w:p w:rsidR="00CB52F5" w:rsidRDefault="00CB52F5" w:rsidP="00CB52F5">
      <w:pPr>
        <w:pStyle w:val="1"/>
        <w:jc w:val="center"/>
      </w:pPr>
      <w:r>
        <w:br w:type="page"/>
      </w:r>
    </w:p>
    <w:p w:rsidR="00CB52F5" w:rsidRDefault="00CB52F5" w:rsidP="00CB52F5">
      <w:pPr>
        <w:pStyle w:val="a4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631BE2">
        <w:rPr>
          <w:rFonts w:ascii="Times New Roman" w:hAnsi="Times New Roman"/>
          <w:b/>
          <w:sz w:val="24"/>
          <w:szCs w:val="24"/>
          <w:lang w:val="ru-RU"/>
        </w:rPr>
        <w:lastRenderedPageBreak/>
        <w:t>Оценивание каждого индикатора производится следующим образом:  0 — отсутствует, 1 — частично присутствует, 2 — присутствует. Если это не оговорено иначе.</w:t>
      </w:r>
    </w:p>
    <w:p w:rsidR="00CB52F5" w:rsidRDefault="00CB52F5" w:rsidP="00CB52F5">
      <w:pPr>
        <w:pStyle w:val="a4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062B3C" w:rsidRDefault="00062B3C"/>
    <w:sectPr w:rsidR="00062B3C" w:rsidSect="00CB5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D01"/>
    <w:rsid w:val="00062B3C"/>
    <w:rsid w:val="00093FA5"/>
    <w:rsid w:val="004B7D01"/>
    <w:rsid w:val="00760479"/>
    <w:rsid w:val="00BB7EBA"/>
    <w:rsid w:val="00C82380"/>
    <w:rsid w:val="00CB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2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2F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CB52F5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CB52F5"/>
    <w:pPr>
      <w:widowControl/>
      <w:spacing w:before="200"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3</cp:revision>
  <cp:lastPrinted>2023-08-04T11:04:00Z</cp:lastPrinted>
  <dcterms:created xsi:type="dcterms:W3CDTF">2018-04-17T08:21:00Z</dcterms:created>
  <dcterms:modified xsi:type="dcterms:W3CDTF">2023-08-04T11:25:00Z</dcterms:modified>
</cp:coreProperties>
</file>