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32" w:rsidRDefault="00415332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415332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391275" cy="8785070"/>
            <wp:effectExtent l="0" t="0" r="0" b="0"/>
            <wp:docPr id="1" name="Рисунок 1" descr="C:\Users\DS-2\Desktop\Положение по регулированию конфликта интере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Desktop\Положение по регулированию конфликта интересо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32" w:rsidRDefault="00415332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415332" w:rsidRDefault="00415332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69308F" w:rsidRPr="008A036B" w:rsidRDefault="0069308F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8A036B">
        <w:rPr>
          <w:rFonts w:ascii="Times New Roman" w:hAnsi="Times New Roman"/>
          <w:b/>
          <w:sz w:val="40"/>
          <w:szCs w:val="40"/>
        </w:rPr>
        <w:lastRenderedPageBreak/>
        <w:t>Муниципальное бюджетное дошкольное образовательное учреждение</w:t>
      </w:r>
    </w:p>
    <w:p w:rsidR="0069308F" w:rsidRDefault="0069308F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8A036B">
        <w:rPr>
          <w:rFonts w:ascii="Times New Roman" w:hAnsi="Times New Roman"/>
          <w:b/>
          <w:sz w:val="40"/>
          <w:szCs w:val="40"/>
        </w:rPr>
        <w:t>Шиловский детский сад №2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69308F" w:rsidRPr="0069308F" w:rsidTr="0069308F">
        <w:tc>
          <w:tcPr>
            <w:tcW w:w="5140" w:type="dxa"/>
          </w:tcPr>
          <w:p w:rsidR="0069308F" w:rsidRPr="0069308F" w:rsidRDefault="0069308F" w:rsidP="0069308F">
            <w:pPr>
              <w:tabs>
                <w:tab w:val="left" w:pos="4820"/>
                <w:tab w:val="right" w:pos="597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9308F">
              <w:rPr>
                <w:rFonts w:ascii="Times New Roman" w:hAnsi="Times New Roman"/>
                <w:sz w:val="28"/>
                <w:szCs w:val="28"/>
              </w:rPr>
              <w:t xml:space="preserve">Принята на общем собрании трудового коллектива </w:t>
            </w:r>
          </w:p>
        </w:tc>
        <w:tc>
          <w:tcPr>
            <w:tcW w:w="5141" w:type="dxa"/>
          </w:tcPr>
          <w:p w:rsidR="0069308F" w:rsidRPr="0069308F" w:rsidRDefault="0069308F" w:rsidP="0069308F">
            <w:pPr>
              <w:shd w:val="clear" w:color="auto" w:fill="FFFFFF"/>
              <w:tabs>
                <w:tab w:val="left" w:pos="4820"/>
                <w:tab w:val="right" w:pos="5976"/>
              </w:tabs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308F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69308F" w:rsidRPr="0069308F" w:rsidRDefault="0069308F" w:rsidP="0069308F">
            <w:pPr>
              <w:shd w:val="clear" w:color="auto" w:fill="FFFFFF"/>
              <w:tabs>
                <w:tab w:val="left" w:pos="4820"/>
                <w:tab w:val="right" w:pos="5976"/>
              </w:tabs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308F">
              <w:rPr>
                <w:rFonts w:ascii="Times New Roman" w:hAnsi="Times New Roman"/>
                <w:sz w:val="28"/>
                <w:szCs w:val="28"/>
              </w:rPr>
              <w:t xml:space="preserve">Приказом №31 от 31.08.2023 г. </w:t>
            </w:r>
          </w:p>
          <w:p w:rsidR="0069308F" w:rsidRPr="0069308F" w:rsidRDefault="0069308F" w:rsidP="0069308F">
            <w:pPr>
              <w:tabs>
                <w:tab w:val="left" w:pos="4820"/>
                <w:tab w:val="right" w:pos="5976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08F" w:rsidRPr="008A036B" w:rsidRDefault="0069308F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69308F" w:rsidRDefault="0069308F" w:rsidP="0069308F">
      <w:pPr>
        <w:shd w:val="clear" w:color="auto" w:fill="FFFFFF"/>
        <w:tabs>
          <w:tab w:val="left" w:pos="4820"/>
          <w:tab w:val="right" w:pos="5976"/>
        </w:tabs>
        <w:spacing w:after="0" w:line="240" w:lineRule="atLeast"/>
        <w:jc w:val="center"/>
        <w:rPr>
          <w:rFonts w:ascii="Bookman Old Style" w:hAnsi="Bookman Old Style"/>
          <w:b/>
          <w:sz w:val="40"/>
          <w:szCs w:val="40"/>
        </w:rPr>
      </w:pPr>
    </w:p>
    <w:p w:rsidR="002B2318" w:rsidRDefault="002B2318" w:rsidP="00A4514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413E" w:rsidRPr="002B2318" w:rsidRDefault="00AF413E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627E2" w:rsidRPr="002B2318">
        <w:rPr>
          <w:rFonts w:ascii="Times New Roman" w:hAnsi="Times New Roman" w:cs="Times New Roman"/>
          <w:b/>
          <w:sz w:val="28"/>
          <w:szCs w:val="28"/>
        </w:rPr>
        <w:t>е</w:t>
      </w:r>
    </w:p>
    <w:p w:rsidR="00AF413E" w:rsidRPr="002B2318" w:rsidRDefault="002B2318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урегулировании конфликта интересов</w:t>
      </w:r>
    </w:p>
    <w:p w:rsidR="00AF413E" w:rsidRPr="002B2318" w:rsidRDefault="00AF413E" w:rsidP="00A45140">
      <w:pPr>
        <w:spacing w:after="0"/>
        <w:rPr>
          <w:rFonts w:ascii="Times New Roman" w:hAnsi="Times New Roman" w:cs="Times New Roman"/>
          <w:sz w:val="28"/>
        </w:rPr>
      </w:pPr>
    </w:p>
    <w:p w:rsidR="002B2318" w:rsidRPr="002B2318" w:rsidRDefault="00AF413E" w:rsidP="00550EE7">
      <w:pPr>
        <w:pStyle w:val="a5"/>
        <w:numPr>
          <w:ilvl w:val="0"/>
          <w:numId w:val="1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Цели и задачи положения о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</w:t>
      </w:r>
    </w:p>
    <w:p w:rsidR="00AF413E" w:rsidRPr="002B2318" w:rsidRDefault="002B2318" w:rsidP="00550E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 xml:space="preserve">урегулировании 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2B2318">
        <w:rPr>
          <w:rFonts w:ascii="Times New Roman" w:hAnsi="Times New Roman" w:cs="Times New Roman"/>
          <w:b/>
          <w:sz w:val="28"/>
          <w:szCs w:val="28"/>
        </w:rPr>
        <w:t>а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AF413E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2318" w:rsidRPr="002B2318">
        <w:rPr>
          <w:rFonts w:ascii="Times New Roman" w:hAnsi="Times New Roman" w:cs="Times New Roman"/>
          <w:sz w:val="28"/>
          <w:szCs w:val="28"/>
        </w:rPr>
        <w:t xml:space="preserve">выявлении и урегулировании конфликта интересов </w:t>
      </w:r>
      <w:r w:rsidR="001F4035">
        <w:rPr>
          <w:rFonts w:ascii="Times New Roman" w:hAnsi="Times New Roman" w:cs="Times New Roman"/>
          <w:sz w:val="28"/>
          <w:szCs w:val="28"/>
        </w:rPr>
        <w:t>(далее</w:t>
      </w:r>
      <w:r w:rsidR="002B2318">
        <w:rPr>
          <w:rFonts w:ascii="Times New Roman" w:hAnsi="Times New Roman" w:cs="Times New Roman"/>
          <w:sz w:val="28"/>
          <w:szCs w:val="28"/>
        </w:rPr>
        <w:t xml:space="preserve"> –</w:t>
      </w:r>
      <w:r w:rsidR="001F4035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2B2318">
        <w:rPr>
          <w:rFonts w:ascii="Times New Roman" w:hAnsi="Times New Roman" w:cs="Times New Roman"/>
          <w:sz w:val="28"/>
          <w:szCs w:val="28"/>
        </w:rPr>
        <w:t xml:space="preserve"> м</w:t>
      </w:r>
      <w:r w:rsidR="00446D55">
        <w:rPr>
          <w:rFonts w:ascii="Times New Roman" w:hAnsi="Times New Roman" w:cs="Times New Roman"/>
          <w:sz w:val="28"/>
          <w:szCs w:val="28"/>
        </w:rPr>
        <w:t>униципального</w:t>
      </w:r>
      <w:r w:rsidR="0069308F">
        <w:rPr>
          <w:rFonts w:ascii="Times New Roman" w:hAnsi="Times New Roman" w:cs="Times New Roman"/>
          <w:sz w:val="28"/>
          <w:szCs w:val="28"/>
        </w:rPr>
        <w:t xml:space="preserve"> бюджетного дошкольного о</w:t>
      </w:r>
      <w:r w:rsidR="00446D55">
        <w:rPr>
          <w:rFonts w:ascii="Times New Roman" w:hAnsi="Times New Roman" w:cs="Times New Roman"/>
          <w:sz w:val="28"/>
          <w:szCs w:val="28"/>
        </w:rPr>
        <w:t xml:space="preserve">бразовательного учреждения </w:t>
      </w:r>
      <w:r w:rsidR="0069308F">
        <w:rPr>
          <w:rFonts w:ascii="Times New Roman" w:hAnsi="Times New Roman" w:cs="Times New Roman"/>
          <w:sz w:val="28"/>
          <w:szCs w:val="28"/>
        </w:rPr>
        <w:t xml:space="preserve"> Шиловский детский сад №2 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46D55">
        <w:rPr>
          <w:rFonts w:ascii="Times New Roman" w:hAnsi="Times New Roman" w:cs="Times New Roman"/>
          <w:sz w:val="28"/>
          <w:szCs w:val="28"/>
        </w:rPr>
        <w:t>Учреждение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) разработано и утверждено с целью регулирования и предотвращения конфликта интересов в деятельности работников (а значит и возможных негативных последствий конфликта интересов для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).</w:t>
      </w:r>
    </w:p>
    <w:p w:rsidR="00BC58F9" w:rsidRPr="00BC58F9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58F9" w:rsidRPr="00BC58F9">
        <w:rPr>
          <w:rFonts w:ascii="Times New Roman" w:hAnsi="Times New Roman" w:cs="Times New Roman"/>
          <w:sz w:val="28"/>
          <w:szCs w:val="28"/>
        </w:rPr>
        <w:t>Основн</w:t>
      </w:r>
      <w:r w:rsidR="00BC58F9">
        <w:rPr>
          <w:rFonts w:ascii="Times New Roman" w:hAnsi="Times New Roman" w:cs="Times New Roman"/>
          <w:sz w:val="28"/>
          <w:szCs w:val="28"/>
        </w:rPr>
        <w:t>ыми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8F9">
        <w:rPr>
          <w:rFonts w:ascii="Times New Roman" w:hAnsi="Times New Roman" w:cs="Times New Roman"/>
          <w:sz w:val="28"/>
          <w:szCs w:val="28"/>
        </w:rPr>
        <w:t>ами</w:t>
      </w:r>
      <w:r w:rsidR="002B2318">
        <w:rPr>
          <w:rFonts w:ascii="Times New Roman" w:hAnsi="Times New Roman" w:cs="Times New Roman"/>
          <w:sz w:val="28"/>
          <w:szCs w:val="28"/>
        </w:rPr>
        <w:t xml:space="preserve"> </w:t>
      </w:r>
      <w:r w:rsidR="00BC58F9">
        <w:rPr>
          <w:rFonts w:ascii="Times New Roman" w:hAnsi="Times New Roman" w:cs="Times New Roman"/>
          <w:sz w:val="28"/>
          <w:szCs w:val="28"/>
        </w:rPr>
        <w:t xml:space="preserve">настоящего Положения является </w:t>
      </w:r>
      <w:r w:rsidR="00BC58F9" w:rsidRPr="00BC58F9">
        <w:rPr>
          <w:rFonts w:ascii="Times New Roman" w:hAnsi="Times New Roman" w:cs="Times New Roman"/>
          <w:sz w:val="28"/>
          <w:szCs w:val="28"/>
        </w:rPr>
        <w:t>организаци</w:t>
      </w:r>
      <w:r w:rsid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деятельности по предотвращению и урегулированию конфликта интересов</w:t>
      </w:r>
      <w:r w:rsidR="00C0626C">
        <w:rPr>
          <w:rFonts w:ascii="Times New Roman" w:hAnsi="Times New Roman" w:cs="Times New Roman"/>
          <w:sz w:val="28"/>
          <w:szCs w:val="28"/>
        </w:rPr>
        <w:t>;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на реализуемые ими трудовые функции.</w:t>
      </w:r>
    </w:p>
    <w:p w:rsidR="00AF413E" w:rsidRPr="00A85D33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B231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13E" w:rsidRPr="00A85D33">
        <w:rPr>
          <w:rFonts w:ascii="Times New Roman" w:hAnsi="Times New Roman" w:cs="Times New Roman"/>
          <w:sz w:val="28"/>
          <w:szCs w:val="28"/>
        </w:rPr>
        <w:t>Положение</w:t>
      </w:r>
      <w:r w:rsidR="002B2318">
        <w:rPr>
          <w:rFonts w:ascii="Times New Roman" w:hAnsi="Times New Roman" w:cs="Times New Roman"/>
          <w:sz w:val="28"/>
          <w:szCs w:val="28"/>
        </w:rPr>
        <w:t xml:space="preserve"> </w:t>
      </w:r>
      <w:r w:rsidR="00C0626C">
        <w:rPr>
          <w:rFonts w:ascii="Times New Roman" w:hAnsi="Times New Roman" w:cs="Times New Roman"/>
          <w:sz w:val="28"/>
          <w:szCs w:val="28"/>
        </w:rPr>
        <w:t>–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это внутренний документ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482CBA" w:rsidRPr="00482CBA" w:rsidRDefault="008A0C39" w:rsidP="00482CB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482CBA" w:rsidRPr="00482CBA">
        <w:rPr>
          <w:rFonts w:ascii="Times New Roman" w:hAnsi="Times New Roman"/>
          <w:sz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F413E" w:rsidRPr="00A85D33" w:rsidRDefault="008A0C39" w:rsidP="00482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</w:t>
      </w:r>
      <w:r w:rsidR="00482CBA" w:rsidRPr="00482CBA">
        <w:rPr>
          <w:rFonts w:ascii="Times New Roman" w:hAnsi="Times New Roman"/>
          <w:sz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</w:t>
      </w:r>
      <w:r w:rsidR="00482CBA" w:rsidRPr="00482CBA">
        <w:rPr>
          <w:rFonts w:ascii="Times New Roman" w:hAnsi="Times New Roman"/>
          <w:sz w:val="28"/>
        </w:rPr>
        <w:lastRenderedPageBreak/>
        <w:t>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2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Меры по предотвращению конфликта интересов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2.1. Основными мерами по предотвращению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являются:</w:t>
      </w:r>
    </w:p>
    <w:p w:rsidR="00AF413E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 xml:space="preserve">– строгое соблюдение руководителем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обязанностей, установленных законодательством, Уставом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иными локальными нормативными актами, должностными инструкциями;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поддержание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которая четко разграничивает сферы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полномочия и отчетность;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полномочий приказом о распределении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между руководителем и заместителями руководителя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выдача определенному кругу работников доверенностей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совершение действий, отдельных видов сделок;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должностных обязанностей работников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образом, чтобы исключить конфликт интересов и условия его возникновения,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возможность совершения правонарушений и преступлений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иных противоправных действий при осуществлении уставной деятельности;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внедрение практики принятия коллегиальных решений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наиболее ответственным и масштабным вопросам, с использованием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имеющейся в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информации, в том числе данных бухгалтерской,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статистической, управленческой и иной отчетности;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исключение действий, которые приведут к возникновению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интересов: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должны воздерживаться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от участия в совершении операций или сделках, в которые вовлечены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, с которыми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либо члены их семей имеют личные связи или финансовые интересы;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гражданами при приеме на должности,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Перечень должностей (наименование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) с высоким риском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проявлений,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ежегодно в срок до 30 апреля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замещающими должности,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 конфликта 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запрет на использование, а также передачу информации,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составляет служебную или коммерческую тайну, для заключения 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третьими лицами.</w:t>
      </w:r>
    </w:p>
    <w:p w:rsidR="008A0C39" w:rsidRDefault="008A0C39" w:rsidP="00012093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pStyle w:val="a5"/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3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D45B2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и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>по предотвращению конфликта интересов</w:t>
      </w:r>
    </w:p>
    <w:p w:rsidR="008A0C39" w:rsidRPr="008A0C39" w:rsidRDefault="008A0C39" w:rsidP="008A0C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3.1. В целях предотвращения конфликта интересов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обязаны:</w:t>
      </w:r>
    </w:p>
    <w:p w:rsidR="00AF413E" w:rsidRDefault="008A0C39" w:rsidP="008A0C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C39">
        <w:rPr>
          <w:rFonts w:ascii="Times New Roman" w:hAnsi="Times New Roman" w:cs="Times New Roman"/>
          <w:sz w:val="28"/>
          <w:szCs w:val="28"/>
        </w:rPr>
        <w:t>– исполнять обязанности с учетом разграничения 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установленных локальными нормативными актами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требования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Положения;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при принятии решений по кадровым, организационно-техническим,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финансовым, материально-техническим вопросам, либо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проектов таких решений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учета своих личных интересов, интересов своих родственников и друзей;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воздерживаться от совершения действий и принятия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которые могут привести к возникновению конфликтных ситуаций,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числе не получать материальной и (или) иной выгоды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осуществлением ими трудовых обязанностей;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(трудовых)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как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ему станет об этом известно, в письменной форме. Форма уведомления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должностных (трудовых)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финансовыми,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материальными и кадровыми ресурсами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исключить возможность вовлечения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деятельности;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максимально возможную результативность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совершении сделок;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достоверность бухгалтерской отчетности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публикуемой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своевременно рассматривать достоверность и 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негативной информации об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иных источниках, осуществлять своевременное реагирование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факту появления негативной или недостоверной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нормы делового общения и принципы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этики в соответствии с Кодексом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предоставлять исчерпывающую информацию по вопросам,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могут стать предметом конфликта интересов;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сохранность денежных средств и другого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обеспечить своевременное выявление конфликтов интересов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самых ранних стадиях их развития и внимательное отношение к ним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3.2.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уведомляет о возникновении личной заинтересованности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</w:t>
      </w:r>
      <w:r w:rsidR="0069308F">
        <w:rPr>
          <w:rFonts w:ascii="Times New Roman" w:hAnsi="Times New Roman" w:cs="Times New Roman"/>
          <w:sz w:val="28"/>
          <w:szCs w:val="28"/>
        </w:rPr>
        <w:t>нфликту интересов, а</w:t>
      </w:r>
      <w:r>
        <w:rPr>
          <w:rFonts w:ascii="Times New Roman" w:hAnsi="Times New Roman" w:cs="Times New Roman"/>
          <w:sz w:val="28"/>
          <w:szCs w:val="28"/>
        </w:rPr>
        <w:t>дминистрацию муниципального района</w:t>
      </w:r>
      <w:r w:rsidRPr="00D45B28">
        <w:rPr>
          <w:rFonts w:ascii="Times New Roman" w:hAnsi="Times New Roman" w:cs="Times New Roman"/>
          <w:sz w:val="28"/>
          <w:szCs w:val="28"/>
        </w:rPr>
        <w:t xml:space="preserve">, </w:t>
      </w:r>
      <w:r w:rsidR="0069308F">
        <w:rPr>
          <w:rFonts w:ascii="Times New Roman" w:hAnsi="Times New Roman" w:cs="Times New Roman"/>
          <w:sz w:val="28"/>
          <w:szCs w:val="28"/>
        </w:rPr>
        <w:t xml:space="preserve">управление образования, </w:t>
      </w:r>
      <w:r w:rsidRPr="00D45B28">
        <w:rPr>
          <w:rFonts w:ascii="Times New Roman" w:hAnsi="Times New Roman" w:cs="Times New Roman"/>
          <w:sz w:val="28"/>
          <w:szCs w:val="28"/>
        </w:rPr>
        <w:t xml:space="preserve">реализующего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.</w:t>
      </w:r>
    </w:p>
    <w:p w:rsidR="00550EE7" w:rsidRPr="008A0C39" w:rsidRDefault="00550EE7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4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D45B28">
        <w:rPr>
          <w:rFonts w:ascii="Times New Roman" w:hAnsi="Times New Roman" w:cs="Times New Roman"/>
          <w:b/>
          <w:sz w:val="28"/>
          <w:szCs w:val="28"/>
        </w:rPr>
        <w:t xml:space="preserve"> Порядок предотвращения</w:t>
      </w: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или урегулирования конфликта интересов</w:t>
      </w:r>
    </w:p>
    <w:p w:rsidR="00D45B28" w:rsidRPr="00D45B28" w:rsidRDefault="00D45B28" w:rsidP="00D45B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4.1. Урегулирование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(устранение)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конфликтов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осуществляется должностным лицом, ответственным за реализацию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Антикоррупционной политики.</w:t>
      </w:r>
    </w:p>
    <w:p w:rsidR="00D45B28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. 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D45B28" w:rsidRPr="00D45B28">
        <w:rPr>
          <w:rFonts w:ascii="Times New Roman" w:hAnsi="Times New Roman" w:cs="Times New Roman"/>
          <w:sz w:val="28"/>
          <w:szCs w:val="28"/>
        </w:rPr>
        <w:t>, поданного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 w:rsidRPr="00D45B28">
        <w:rPr>
          <w:rFonts w:ascii="Times New Roman" w:hAnsi="Times New Roman" w:cs="Times New Roman"/>
          <w:sz w:val="28"/>
          <w:szCs w:val="28"/>
        </w:rPr>
        <w:t>в соответствии с пунктом 3.2 настоящего Положения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8" w:rsidRPr="00D45B28">
        <w:rPr>
          <w:rFonts w:ascii="Times New Roman" w:hAnsi="Times New Roman" w:cs="Times New Roman"/>
          <w:sz w:val="28"/>
          <w:szCs w:val="28"/>
        </w:rPr>
        <w:t>порядке, утвержденном Указом Губернатора области.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4.2. Работники должны без промедления сообщать о любых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конфликтах интересов </w:t>
      </w:r>
      <w:r w:rsidR="00550EE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должностному лицу,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ответственному за реализацию Антикоррупционной политики, с указанием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его сторон и сути, и до получения рекомендаций избегать любых отношений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или действий, которые могут помешать принятию объективных и честных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решений. Выбор приемлемых процедур и метода устранения конфликта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 в каждом конкретном случае зависит от характера самого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4.3. Лицо, ответственное за реализацию Антикоррупционной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политики, не позднее семи рабочих дней со дня поступления сообщения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 выдать работнику письменные рекомендации по разрешению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4.4.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состоять в: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ограничении доступа работника к конкретной информации, которая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может затрагивать личные интересы работника;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добровольном отказе работника или его отстранение (постоянное или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временное) от участия в обсуждении и процессе принятия решений по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вопросам, которые находятся или могут оказаться под влиянием конфликта</w:t>
      </w:r>
      <w:r w:rsidR="00550EE7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интересов;</w:t>
      </w:r>
    </w:p>
    <w:p w:rsidR="00A85D33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пересмотре и изменении трудовых обязанностей работника;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временном отстранении работника от должности, если его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интересы входят в противоречие с трудовыми обязанностями;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lastRenderedPageBreak/>
        <w:t>– переводе работника на должность, предусматривающую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трудовых обязанностей, не связанных с конфликтом интересов;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передаче работником принадлежащего ему имущества,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основой возникновения конфликта интересов, в доверительное управление;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отказе работника от своего личного интереса, порождающего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 xml:space="preserve">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>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увольнении работника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550EE7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увольнении работника по инициативе работодателя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дисциплинарного проступка, то есть за неисполнение или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12093" w:rsidRDefault="00012093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E7" w:rsidRDefault="00550EE7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2392">
        <w:rPr>
          <w:rFonts w:ascii="Times New Roman" w:hAnsi="Times New Roman" w:cs="Times New Roman"/>
          <w:b/>
          <w:sz w:val="28"/>
          <w:szCs w:val="28"/>
        </w:rPr>
        <w:t xml:space="preserve">. Порядок принятия положения 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о выявлении и урегулировании </w:t>
      </w:r>
    </w:p>
    <w:p w:rsidR="004F2392" w:rsidRDefault="002B2318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B857DB" w:rsidRDefault="00550EE7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F239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7362D" w:rsidRPr="00A7362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857DB">
        <w:rPr>
          <w:rFonts w:ascii="Times New Roman" w:hAnsi="Times New Roman" w:cs="Times New Roman"/>
          <w:sz w:val="28"/>
          <w:szCs w:val="28"/>
        </w:rPr>
        <w:t>общим собранием работников</w:t>
      </w:r>
      <w:r w:rsidR="00A7362D" w:rsidRPr="00A7362D">
        <w:rPr>
          <w:rFonts w:ascii="Times New Roman" w:hAnsi="Times New Roman" w:cs="Times New Roman"/>
          <w:sz w:val="28"/>
          <w:szCs w:val="28"/>
        </w:rPr>
        <w:t xml:space="preserve">, вводится приказом </w:t>
      </w:r>
      <w:r w:rsidR="0069308F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="00A7362D" w:rsidRPr="00A7362D">
        <w:rPr>
          <w:rFonts w:ascii="Times New Roman" w:hAnsi="Times New Roman" w:cs="Times New Roman"/>
          <w:sz w:val="28"/>
          <w:szCs w:val="28"/>
        </w:rPr>
        <w:t>Учреждения с указанием даты введения.</w:t>
      </w: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355214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7DB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550EE7" w:rsidSect="00E60601">
      <w:headerReference w:type="default" r:id="rId8"/>
      <w:pgSz w:w="11906" w:h="16838"/>
      <w:pgMar w:top="709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62" w:rsidRDefault="00D95962" w:rsidP="00E60601">
      <w:pPr>
        <w:spacing w:after="0" w:line="240" w:lineRule="auto"/>
      </w:pPr>
      <w:r>
        <w:separator/>
      </w:r>
    </w:p>
  </w:endnote>
  <w:endnote w:type="continuationSeparator" w:id="0">
    <w:p w:rsidR="00D95962" w:rsidRDefault="00D95962" w:rsidP="00E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62" w:rsidRDefault="00D95962" w:rsidP="00E60601">
      <w:pPr>
        <w:spacing w:after="0" w:line="240" w:lineRule="auto"/>
      </w:pPr>
      <w:r>
        <w:separator/>
      </w:r>
    </w:p>
  </w:footnote>
  <w:footnote w:type="continuationSeparator" w:id="0">
    <w:p w:rsidR="00D95962" w:rsidRDefault="00D95962" w:rsidP="00E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664367"/>
      <w:docPartObj>
        <w:docPartGallery w:val="Page Numbers (Top of Page)"/>
        <w:docPartUnique/>
      </w:docPartObj>
    </w:sdtPr>
    <w:sdtEndPr/>
    <w:sdtContent>
      <w:p w:rsidR="00E60601" w:rsidRDefault="00E60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32">
          <w:rPr>
            <w:noProof/>
          </w:rPr>
          <w:t>2</w:t>
        </w:r>
        <w:r>
          <w:fldChar w:fldCharType="end"/>
        </w:r>
      </w:p>
    </w:sdtContent>
  </w:sdt>
  <w:p w:rsidR="00E60601" w:rsidRDefault="00E60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CFF"/>
    <w:multiLevelType w:val="hybridMultilevel"/>
    <w:tmpl w:val="22CC3632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E25CAB"/>
    <w:multiLevelType w:val="hybridMultilevel"/>
    <w:tmpl w:val="A358F58A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32555E"/>
    <w:multiLevelType w:val="hybridMultilevel"/>
    <w:tmpl w:val="7490583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C8606F"/>
    <w:multiLevelType w:val="hybridMultilevel"/>
    <w:tmpl w:val="AE488C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511737"/>
    <w:multiLevelType w:val="hybridMultilevel"/>
    <w:tmpl w:val="ACBC4F24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13E"/>
    <w:rsid w:val="00012093"/>
    <w:rsid w:val="00043C9A"/>
    <w:rsid w:val="0006453A"/>
    <w:rsid w:val="00110E5A"/>
    <w:rsid w:val="001520B4"/>
    <w:rsid w:val="00153293"/>
    <w:rsid w:val="001A341F"/>
    <w:rsid w:val="001F4035"/>
    <w:rsid w:val="002501AB"/>
    <w:rsid w:val="002910BF"/>
    <w:rsid w:val="002B2318"/>
    <w:rsid w:val="00355214"/>
    <w:rsid w:val="003A7E29"/>
    <w:rsid w:val="0040024E"/>
    <w:rsid w:val="00415332"/>
    <w:rsid w:val="00423929"/>
    <w:rsid w:val="0044394D"/>
    <w:rsid w:val="00446164"/>
    <w:rsid w:val="00446D55"/>
    <w:rsid w:val="00472905"/>
    <w:rsid w:val="00482CBA"/>
    <w:rsid w:val="004960FC"/>
    <w:rsid w:val="004C2982"/>
    <w:rsid w:val="004F2392"/>
    <w:rsid w:val="00550EE7"/>
    <w:rsid w:val="00563F90"/>
    <w:rsid w:val="0057671E"/>
    <w:rsid w:val="0069308F"/>
    <w:rsid w:val="0069627B"/>
    <w:rsid w:val="00696F93"/>
    <w:rsid w:val="006B4C96"/>
    <w:rsid w:val="0072654D"/>
    <w:rsid w:val="00766389"/>
    <w:rsid w:val="00775ABC"/>
    <w:rsid w:val="00860264"/>
    <w:rsid w:val="0089627D"/>
    <w:rsid w:val="008A0C39"/>
    <w:rsid w:val="008B2628"/>
    <w:rsid w:val="00905456"/>
    <w:rsid w:val="00906B53"/>
    <w:rsid w:val="009627E2"/>
    <w:rsid w:val="00976616"/>
    <w:rsid w:val="00A01E30"/>
    <w:rsid w:val="00A4469D"/>
    <w:rsid w:val="00A45140"/>
    <w:rsid w:val="00A60B30"/>
    <w:rsid w:val="00A7362D"/>
    <w:rsid w:val="00A85D33"/>
    <w:rsid w:val="00A901FD"/>
    <w:rsid w:val="00AF413E"/>
    <w:rsid w:val="00B857DB"/>
    <w:rsid w:val="00BC18CA"/>
    <w:rsid w:val="00BC2F53"/>
    <w:rsid w:val="00BC58F9"/>
    <w:rsid w:val="00C0626C"/>
    <w:rsid w:val="00CC0583"/>
    <w:rsid w:val="00CF0EEC"/>
    <w:rsid w:val="00D446D3"/>
    <w:rsid w:val="00D45B28"/>
    <w:rsid w:val="00D722EB"/>
    <w:rsid w:val="00D95962"/>
    <w:rsid w:val="00E36337"/>
    <w:rsid w:val="00E60601"/>
    <w:rsid w:val="00EA17D5"/>
    <w:rsid w:val="00EC62B8"/>
    <w:rsid w:val="00F046AD"/>
    <w:rsid w:val="00F25F36"/>
    <w:rsid w:val="00F63A24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7CBF"/>
  <w15:docId w15:val="{5F0C0027-B424-4619-9517-A14EB4D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3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01"/>
  </w:style>
  <w:style w:type="paragraph" w:styleId="a8">
    <w:name w:val="footer"/>
    <w:basedOn w:val="a"/>
    <w:link w:val="a9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01"/>
  </w:style>
  <w:style w:type="table" w:styleId="aa">
    <w:name w:val="Table Grid"/>
    <w:basedOn w:val="a1"/>
    <w:uiPriority w:val="59"/>
    <w:rsid w:val="0069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DS-2</cp:lastModifiedBy>
  <cp:revision>27</cp:revision>
  <cp:lastPrinted>2024-07-03T05:54:00Z</cp:lastPrinted>
  <dcterms:created xsi:type="dcterms:W3CDTF">2002-01-01T03:33:00Z</dcterms:created>
  <dcterms:modified xsi:type="dcterms:W3CDTF">2024-07-03T05:56:00Z</dcterms:modified>
</cp:coreProperties>
</file>